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24A0" w:rsidRPr="00BD24A0" w:rsidRDefault="00BD24A0" w:rsidP="00BD24A0">
      <w:pPr>
        <w:spacing w:after="0" w:line="240" w:lineRule="auto"/>
        <w:ind w:firstLine="851"/>
        <w:jc w:val="center"/>
        <w:rPr>
          <w:rFonts w:ascii="Times New Roman" w:hAnsi="Times New Roman" w:cs="Times New Roman"/>
          <w:sz w:val="28"/>
          <w:szCs w:val="28"/>
        </w:rPr>
      </w:pPr>
      <w:r w:rsidRPr="00BD24A0">
        <w:rPr>
          <w:rFonts w:ascii="Times New Roman" w:hAnsi="Times New Roman" w:cs="Times New Roman"/>
          <w:sz w:val="28"/>
          <w:szCs w:val="28"/>
        </w:rPr>
        <w:t>ЕЛДІ МЕКЕНДЕРДІ КӨГАЛДАНДЫРУ</w:t>
      </w:r>
    </w:p>
    <w:p w:rsidR="00BD24A0" w:rsidRPr="00BD24A0" w:rsidRDefault="00BD24A0" w:rsidP="00BD24A0">
      <w:pPr>
        <w:spacing w:after="0" w:line="240" w:lineRule="auto"/>
        <w:ind w:firstLine="851"/>
        <w:jc w:val="center"/>
        <w:rPr>
          <w:rFonts w:ascii="Times New Roman" w:hAnsi="Times New Roman" w:cs="Times New Roman"/>
          <w:sz w:val="28"/>
          <w:szCs w:val="28"/>
        </w:rPr>
      </w:pPr>
    </w:p>
    <w:p w:rsidR="00BD24A0" w:rsidRDefault="00BD24A0" w:rsidP="00BD24A0">
      <w:pPr>
        <w:spacing w:after="0" w:line="240" w:lineRule="auto"/>
        <w:ind w:firstLine="851"/>
        <w:jc w:val="center"/>
        <w:rPr>
          <w:rFonts w:ascii="Times New Roman" w:hAnsi="Times New Roman" w:cs="Times New Roman"/>
          <w:sz w:val="28"/>
          <w:szCs w:val="28"/>
          <w:lang w:val="kk-KZ"/>
        </w:rPr>
      </w:pPr>
      <w:proofErr w:type="spellStart"/>
      <w:r w:rsidRPr="00BD24A0">
        <w:rPr>
          <w:rFonts w:ascii="Times New Roman" w:hAnsi="Times New Roman" w:cs="Times New Roman"/>
          <w:sz w:val="28"/>
          <w:szCs w:val="28"/>
        </w:rPr>
        <w:t>Дә</w:t>
      </w:r>
      <w:proofErr w:type="gramStart"/>
      <w:r w:rsidRPr="00BD24A0">
        <w:rPr>
          <w:rFonts w:ascii="Times New Roman" w:hAnsi="Times New Roman" w:cs="Times New Roman"/>
          <w:sz w:val="28"/>
          <w:szCs w:val="28"/>
        </w:rPr>
        <w:t>р</w:t>
      </w:r>
      <w:proofErr w:type="gramEnd"/>
      <w:r w:rsidRPr="00BD24A0">
        <w:rPr>
          <w:rFonts w:ascii="Times New Roman" w:hAnsi="Times New Roman" w:cs="Times New Roman"/>
          <w:sz w:val="28"/>
          <w:szCs w:val="28"/>
        </w:rPr>
        <w:t>іс</w:t>
      </w:r>
      <w:proofErr w:type="spellEnd"/>
      <w:r w:rsidRPr="00BD24A0">
        <w:rPr>
          <w:rFonts w:ascii="Times New Roman" w:hAnsi="Times New Roman" w:cs="Times New Roman"/>
          <w:sz w:val="28"/>
          <w:szCs w:val="28"/>
        </w:rPr>
        <w:t xml:space="preserve"> 8</w:t>
      </w:r>
    </w:p>
    <w:p w:rsidR="00BD24A0" w:rsidRPr="00BD24A0" w:rsidRDefault="00BD24A0" w:rsidP="00BD24A0">
      <w:pPr>
        <w:spacing w:after="0" w:line="240" w:lineRule="auto"/>
        <w:ind w:firstLine="851"/>
        <w:jc w:val="center"/>
        <w:rPr>
          <w:rFonts w:ascii="Times New Roman" w:hAnsi="Times New Roman" w:cs="Times New Roman"/>
          <w:sz w:val="28"/>
          <w:szCs w:val="28"/>
          <w:lang w:val="kk-KZ"/>
        </w:rPr>
      </w:pPr>
    </w:p>
    <w:p w:rsidR="00BD24A0" w:rsidRPr="00BD24A0" w:rsidRDefault="00BD24A0" w:rsidP="00BD24A0">
      <w:pPr>
        <w:spacing w:after="0" w:line="240" w:lineRule="auto"/>
        <w:ind w:firstLine="851"/>
        <w:jc w:val="center"/>
        <w:rPr>
          <w:rFonts w:ascii="Times New Roman" w:hAnsi="Times New Roman" w:cs="Times New Roman"/>
          <w:sz w:val="28"/>
          <w:szCs w:val="28"/>
        </w:rPr>
      </w:pPr>
      <w:r w:rsidRPr="00BD24A0">
        <w:rPr>
          <w:rFonts w:ascii="Times New Roman" w:hAnsi="Times New Roman" w:cs="Times New Roman"/>
          <w:sz w:val="28"/>
          <w:szCs w:val="28"/>
        </w:rPr>
        <w:t>КӨШЕДЕГІ ЖАСЫЛ ЖЕЛЕКТЕРДІ ОРНАЛАСТЫРУ.</w:t>
      </w:r>
    </w:p>
    <w:p w:rsidR="00BD24A0" w:rsidRPr="00BD24A0" w:rsidRDefault="00BD24A0" w:rsidP="00BD24A0">
      <w:pPr>
        <w:spacing w:after="0" w:line="240" w:lineRule="auto"/>
        <w:ind w:firstLine="851"/>
        <w:jc w:val="both"/>
        <w:rPr>
          <w:rFonts w:ascii="Times New Roman" w:hAnsi="Times New Roman" w:cs="Times New Roman"/>
          <w:sz w:val="28"/>
          <w:szCs w:val="28"/>
        </w:rPr>
      </w:pPr>
    </w:p>
    <w:p w:rsidR="00BD24A0" w:rsidRPr="00BD24A0" w:rsidRDefault="00BD24A0" w:rsidP="00BD24A0">
      <w:pPr>
        <w:spacing w:after="0" w:line="240" w:lineRule="auto"/>
        <w:ind w:firstLine="851"/>
        <w:jc w:val="both"/>
        <w:rPr>
          <w:rFonts w:ascii="Times New Roman" w:hAnsi="Times New Roman" w:cs="Times New Roman"/>
          <w:sz w:val="28"/>
          <w:szCs w:val="28"/>
        </w:rPr>
      </w:pPr>
      <w:proofErr w:type="spellStart"/>
      <w:r w:rsidRPr="00BD24A0">
        <w:rPr>
          <w:rFonts w:ascii="Times New Roman" w:hAnsi="Times New Roman" w:cs="Times New Roman"/>
          <w:sz w:val="28"/>
          <w:szCs w:val="28"/>
        </w:rPr>
        <w:t>Көшенің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габариттеріне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жасыл</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желектерді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орналастыру</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кезінде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жасыл</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желектерді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құрылыспен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және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көшенің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инженерлік</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абаттандыру</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элементтерімен</w:t>
      </w:r>
      <w:proofErr w:type="spellEnd"/>
      <w:r w:rsidRPr="00BD24A0">
        <w:rPr>
          <w:rFonts w:ascii="Times New Roman" w:hAnsi="Times New Roman" w:cs="Times New Roman"/>
          <w:sz w:val="28"/>
          <w:szCs w:val="28"/>
        </w:rPr>
        <w:t xml:space="preserve"> (</w:t>
      </w:r>
      <w:proofErr w:type="spellStart"/>
      <w:proofErr w:type="gramStart"/>
      <w:r w:rsidRPr="00BD24A0">
        <w:rPr>
          <w:rFonts w:ascii="Times New Roman" w:hAnsi="Times New Roman" w:cs="Times New Roman"/>
          <w:sz w:val="28"/>
          <w:szCs w:val="28"/>
        </w:rPr>
        <w:t>жүру</w:t>
      </w:r>
      <w:proofErr w:type="spellEnd"/>
      <w:proofErr w:type="gram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бөліктері</w:t>
      </w:r>
      <w:proofErr w:type="spellEnd"/>
      <w:r w:rsidRPr="00BD24A0">
        <w:rPr>
          <w:rFonts w:ascii="Times New Roman" w:hAnsi="Times New Roman" w:cs="Times New Roman"/>
          <w:sz w:val="28"/>
          <w:szCs w:val="28"/>
        </w:rPr>
        <w:t xml:space="preserve"> мен </w:t>
      </w:r>
      <w:proofErr w:type="spellStart"/>
      <w:r w:rsidRPr="00BD24A0">
        <w:rPr>
          <w:rFonts w:ascii="Times New Roman" w:hAnsi="Times New Roman" w:cs="Times New Roman"/>
          <w:sz w:val="28"/>
          <w:szCs w:val="28"/>
        </w:rPr>
        <w:t>тротуарлардың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төсемдері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көше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шамдары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және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т.б</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үйлесімді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байланыстыруға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тырысу</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керек</w:t>
      </w:r>
      <w:proofErr w:type="spellEnd"/>
      <w:r w:rsidRPr="00BD24A0">
        <w:rPr>
          <w:rFonts w:ascii="Times New Roman" w:hAnsi="Times New Roman" w:cs="Times New Roman"/>
          <w:sz w:val="28"/>
          <w:szCs w:val="28"/>
        </w:rPr>
        <w:t>.</w:t>
      </w:r>
    </w:p>
    <w:p w:rsidR="00BD24A0" w:rsidRPr="00BD24A0" w:rsidRDefault="00BD24A0" w:rsidP="00BD24A0">
      <w:pPr>
        <w:spacing w:after="0" w:line="240" w:lineRule="auto"/>
        <w:ind w:firstLine="851"/>
        <w:jc w:val="both"/>
        <w:rPr>
          <w:rFonts w:ascii="Times New Roman" w:hAnsi="Times New Roman" w:cs="Times New Roman"/>
          <w:sz w:val="28"/>
          <w:szCs w:val="28"/>
        </w:rPr>
      </w:pPr>
      <w:proofErr w:type="spellStart"/>
      <w:r w:rsidRPr="00BD24A0">
        <w:rPr>
          <w:rFonts w:ascii="Times New Roman" w:hAnsi="Times New Roman" w:cs="Times New Roman"/>
          <w:sz w:val="28"/>
          <w:szCs w:val="28"/>
        </w:rPr>
        <w:t>Көгалдандырылған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көшенің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болашағын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көркемдік</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w:t>
      </w:r>
      <w:proofErr w:type="gramStart"/>
      <w:r w:rsidRPr="00BD24A0">
        <w:rPr>
          <w:rFonts w:ascii="Times New Roman" w:hAnsi="Times New Roman" w:cs="Times New Roman"/>
          <w:sz w:val="28"/>
          <w:szCs w:val="28"/>
        </w:rPr>
        <w:t>абылдау</w:t>
      </w:r>
      <w:proofErr w:type="gramEnd"/>
      <w:r w:rsidRPr="00BD24A0">
        <w:rPr>
          <w:rFonts w:ascii="Times New Roman" w:hAnsi="Times New Roman" w:cs="Times New Roman"/>
          <w:sz w:val="28"/>
          <w:szCs w:val="28"/>
        </w:rPr>
        <w:t>ға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әсер</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ететін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маңызды</w:t>
      </w:r>
      <w:proofErr w:type="spellEnd"/>
      <w:r w:rsidRPr="00BD24A0">
        <w:rPr>
          <w:rFonts w:ascii="Times New Roman" w:hAnsi="Times New Roman" w:cs="Times New Roman"/>
          <w:sz w:val="28"/>
          <w:szCs w:val="28"/>
        </w:rPr>
        <w:t xml:space="preserve"> фактор-</w:t>
      </w:r>
      <w:proofErr w:type="spellStart"/>
      <w:r w:rsidRPr="00BD24A0">
        <w:rPr>
          <w:rFonts w:ascii="Times New Roman" w:hAnsi="Times New Roman" w:cs="Times New Roman"/>
          <w:sz w:val="28"/>
          <w:szCs w:val="28"/>
        </w:rPr>
        <w:t>оның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көлденең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профиліне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қарапайым</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ағаш</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отырғызу</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Ағаштар</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көше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профилінің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үлкен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элементтері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ретінде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әсіресе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ұштары</w:t>
      </w:r>
      <w:proofErr w:type="spellEnd"/>
      <w:r w:rsidRPr="00BD24A0">
        <w:rPr>
          <w:rFonts w:ascii="Times New Roman" w:hAnsi="Times New Roman" w:cs="Times New Roman"/>
          <w:sz w:val="28"/>
          <w:szCs w:val="28"/>
        </w:rPr>
        <w:t xml:space="preserve"> бар, осы </w:t>
      </w:r>
      <w:proofErr w:type="spellStart"/>
      <w:r w:rsidRPr="00BD24A0">
        <w:rPr>
          <w:rFonts w:ascii="Times New Roman" w:hAnsi="Times New Roman" w:cs="Times New Roman"/>
          <w:sz w:val="28"/>
          <w:szCs w:val="28"/>
        </w:rPr>
        <w:t>профильдің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бөлінуін</w:t>
      </w:r>
      <w:proofErr w:type="spellEnd"/>
      <w:r w:rsidRPr="00BD24A0">
        <w:rPr>
          <w:rFonts w:ascii="Times New Roman" w:hAnsi="Times New Roman" w:cs="Times New Roman"/>
          <w:sz w:val="28"/>
          <w:szCs w:val="28"/>
        </w:rPr>
        <w:t xml:space="preserve"> баса </w:t>
      </w:r>
      <w:proofErr w:type="spellStart"/>
      <w:r w:rsidRPr="00BD24A0">
        <w:rPr>
          <w:rFonts w:ascii="Times New Roman" w:hAnsi="Times New Roman" w:cs="Times New Roman"/>
          <w:sz w:val="28"/>
          <w:szCs w:val="28"/>
        </w:rPr>
        <w:t>көрсетеді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Сондықтан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екпелер</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қатарлары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арасындағы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қашықтық</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және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қатардан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құрылыс</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сызығына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дейінгі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қашықтық</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көше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профилін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салуда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үлкен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маң</w:t>
      </w:r>
      <w:proofErr w:type="gramStart"/>
      <w:r w:rsidRPr="00BD24A0">
        <w:rPr>
          <w:rFonts w:ascii="Times New Roman" w:hAnsi="Times New Roman" w:cs="Times New Roman"/>
          <w:sz w:val="28"/>
          <w:szCs w:val="28"/>
        </w:rPr>
        <w:t>ыз</w:t>
      </w:r>
      <w:proofErr w:type="gramEnd"/>
      <w:r w:rsidRPr="00BD24A0">
        <w:rPr>
          <w:rFonts w:ascii="Times New Roman" w:hAnsi="Times New Roman" w:cs="Times New Roman"/>
          <w:sz w:val="28"/>
          <w:szCs w:val="28"/>
        </w:rPr>
        <w:t>ға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ие</w:t>
      </w:r>
      <w:proofErr w:type="spellEnd"/>
      <w:r w:rsidRPr="00BD24A0">
        <w:rPr>
          <w:rFonts w:ascii="Times New Roman" w:hAnsi="Times New Roman" w:cs="Times New Roman"/>
          <w:sz w:val="28"/>
          <w:szCs w:val="28"/>
        </w:rPr>
        <w:t>.</w:t>
      </w:r>
    </w:p>
    <w:p w:rsidR="00BD24A0" w:rsidRPr="00BD24A0" w:rsidRDefault="00BD24A0" w:rsidP="00BD24A0">
      <w:pPr>
        <w:spacing w:after="0" w:line="240" w:lineRule="auto"/>
        <w:ind w:firstLine="851"/>
        <w:jc w:val="both"/>
        <w:rPr>
          <w:rFonts w:ascii="Times New Roman" w:hAnsi="Times New Roman" w:cs="Times New Roman"/>
          <w:sz w:val="28"/>
          <w:szCs w:val="28"/>
        </w:rPr>
      </w:pPr>
      <w:proofErr w:type="spellStart"/>
      <w:r w:rsidRPr="00BD24A0">
        <w:rPr>
          <w:rFonts w:ascii="Times New Roman" w:hAnsi="Times New Roman" w:cs="Times New Roman"/>
          <w:sz w:val="28"/>
          <w:szCs w:val="28"/>
        </w:rPr>
        <w:t>Көшенің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көлденең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бейіні</w:t>
      </w:r>
      <w:proofErr w:type="gramStart"/>
      <w:r w:rsidRPr="00BD24A0">
        <w:rPr>
          <w:rFonts w:ascii="Times New Roman" w:hAnsi="Times New Roman" w:cs="Times New Roman"/>
          <w:sz w:val="28"/>
          <w:szCs w:val="28"/>
        </w:rPr>
        <w:t>н</w:t>
      </w:r>
      <w:proofErr w:type="spellEnd"/>
      <w:proofErr w:type="gram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қатардағы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екпелермен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тең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бөліктерге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бөлу</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мәнерлі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емес</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біркелкі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әсіресе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егер</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көше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екпелері</w:t>
      </w:r>
      <w:proofErr w:type="spellEnd"/>
      <w:r w:rsidRPr="00BD24A0">
        <w:rPr>
          <w:rFonts w:ascii="Times New Roman" w:hAnsi="Times New Roman" w:cs="Times New Roman"/>
          <w:sz w:val="28"/>
          <w:szCs w:val="28"/>
        </w:rPr>
        <w:t xml:space="preserve"> 4 </w:t>
      </w:r>
      <w:proofErr w:type="spellStart"/>
      <w:r w:rsidRPr="00BD24A0">
        <w:rPr>
          <w:rFonts w:ascii="Times New Roman" w:hAnsi="Times New Roman" w:cs="Times New Roman"/>
          <w:sz w:val="28"/>
          <w:szCs w:val="28"/>
        </w:rPr>
        <w:t>және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одан</w:t>
      </w:r>
      <w:proofErr w:type="spellEnd"/>
      <w:r w:rsidRPr="00BD24A0">
        <w:rPr>
          <w:rFonts w:ascii="Times New Roman" w:hAnsi="Times New Roman" w:cs="Times New Roman"/>
          <w:sz w:val="28"/>
          <w:szCs w:val="28"/>
        </w:rPr>
        <w:t xml:space="preserve"> да </w:t>
      </w:r>
      <w:proofErr w:type="spellStart"/>
      <w:r w:rsidRPr="00BD24A0">
        <w:rPr>
          <w:rFonts w:ascii="Times New Roman" w:hAnsi="Times New Roman" w:cs="Times New Roman"/>
          <w:sz w:val="28"/>
          <w:szCs w:val="28"/>
        </w:rPr>
        <w:t>көп</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қатардан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тұрса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Мұндай</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бөліну</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сөзсіз</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болған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жағдайда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оған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әртү</w:t>
      </w:r>
      <w:proofErr w:type="gramStart"/>
      <w:r w:rsidRPr="00BD24A0">
        <w:rPr>
          <w:rFonts w:ascii="Times New Roman" w:hAnsi="Times New Roman" w:cs="Times New Roman"/>
          <w:sz w:val="28"/>
          <w:szCs w:val="28"/>
        </w:rPr>
        <w:t>рл</w:t>
      </w:r>
      <w:proofErr w:type="gramEnd"/>
      <w:r w:rsidRPr="00BD24A0">
        <w:rPr>
          <w:rFonts w:ascii="Times New Roman" w:hAnsi="Times New Roman" w:cs="Times New Roman"/>
          <w:sz w:val="28"/>
          <w:szCs w:val="28"/>
        </w:rPr>
        <w:t>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ағаш</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түрлерін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қолдана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отырып</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әртүрлілік</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қосылуы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керек</w:t>
      </w:r>
      <w:proofErr w:type="spellEnd"/>
      <w:r w:rsidRPr="00BD24A0">
        <w:rPr>
          <w:rFonts w:ascii="Times New Roman" w:hAnsi="Times New Roman" w:cs="Times New Roman"/>
          <w:sz w:val="28"/>
          <w:szCs w:val="28"/>
        </w:rPr>
        <w:t>.</w:t>
      </w:r>
    </w:p>
    <w:p w:rsidR="00BD24A0" w:rsidRPr="00BD24A0" w:rsidRDefault="00BD24A0" w:rsidP="00BD24A0">
      <w:pPr>
        <w:spacing w:after="0" w:line="240" w:lineRule="auto"/>
        <w:ind w:firstLine="851"/>
        <w:jc w:val="both"/>
        <w:rPr>
          <w:rFonts w:ascii="Times New Roman" w:hAnsi="Times New Roman" w:cs="Times New Roman"/>
          <w:sz w:val="28"/>
          <w:szCs w:val="28"/>
        </w:rPr>
      </w:pPr>
      <w:proofErr w:type="spellStart"/>
      <w:r w:rsidRPr="00BD24A0">
        <w:rPr>
          <w:rFonts w:ascii="Times New Roman" w:hAnsi="Times New Roman" w:cs="Times New Roman"/>
          <w:sz w:val="28"/>
          <w:szCs w:val="28"/>
        </w:rPr>
        <w:t>Көшенің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көлденең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профилін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екі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қатарлы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екпелермен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тротуарлардың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жиектерімен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орналастырған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кезде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бұ</w:t>
      </w:r>
      <w:proofErr w:type="gramStart"/>
      <w:r w:rsidRPr="00BD24A0">
        <w:rPr>
          <w:rFonts w:ascii="Times New Roman" w:hAnsi="Times New Roman" w:cs="Times New Roman"/>
          <w:sz w:val="28"/>
          <w:szCs w:val="28"/>
        </w:rPr>
        <w:t>л</w:t>
      </w:r>
      <w:proofErr w:type="spellEnd"/>
      <w:proofErr w:type="gramEnd"/>
      <w:r w:rsidRPr="00BD24A0">
        <w:rPr>
          <w:rFonts w:ascii="Times New Roman" w:hAnsi="Times New Roman" w:cs="Times New Roman"/>
          <w:sz w:val="28"/>
          <w:szCs w:val="28"/>
        </w:rPr>
        <w:t xml:space="preserve"> профиль </w:t>
      </w:r>
      <w:proofErr w:type="spellStart"/>
      <w:r w:rsidRPr="00BD24A0">
        <w:rPr>
          <w:rFonts w:ascii="Times New Roman" w:hAnsi="Times New Roman" w:cs="Times New Roman"/>
          <w:sz w:val="28"/>
          <w:szCs w:val="28"/>
        </w:rPr>
        <w:t>оның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негізгі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бөліктері</w:t>
      </w:r>
      <w:proofErr w:type="spellEnd"/>
      <w:r w:rsidRPr="00BD24A0">
        <w:rPr>
          <w:rFonts w:ascii="Times New Roman" w:hAnsi="Times New Roman" w:cs="Times New Roman"/>
          <w:sz w:val="28"/>
          <w:szCs w:val="28"/>
        </w:rPr>
        <w:t xml:space="preserve"> 1:1,5:1-ден 1:3:1-ге </w:t>
      </w:r>
      <w:proofErr w:type="spellStart"/>
      <w:r w:rsidRPr="00BD24A0">
        <w:rPr>
          <w:rFonts w:ascii="Times New Roman" w:hAnsi="Times New Roman" w:cs="Times New Roman"/>
          <w:sz w:val="28"/>
          <w:szCs w:val="28"/>
        </w:rPr>
        <w:t>дейін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болған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кезде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өте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мәнерлі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болады</w:t>
      </w:r>
      <w:proofErr w:type="spellEnd"/>
      <w:r w:rsidRPr="00BD24A0">
        <w:rPr>
          <w:rFonts w:ascii="Times New Roman" w:hAnsi="Times New Roman" w:cs="Times New Roman"/>
          <w:sz w:val="28"/>
          <w:szCs w:val="28"/>
        </w:rPr>
        <w:t>.</w:t>
      </w:r>
    </w:p>
    <w:p w:rsidR="00BD24A0" w:rsidRPr="00BD24A0" w:rsidRDefault="00BD24A0" w:rsidP="00BD24A0">
      <w:pPr>
        <w:spacing w:after="0" w:line="240" w:lineRule="auto"/>
        <w:ind w:firstLine="851"/>
        <w:jc w:val="both"/>
        <w:rPr>
          <w:rFonts w:ascii="Times New Roman" w:hAnsi="Times New Roman" w:cs="Times New Roman"/>
          <w:sz w:val="28"/>
          <w:szCs w:val="28"/>
        </w:rPr>
      </w:pPr>
      <w:proofErr w:type="spellStart"/>
      <w:r w:rsidRPr="00BD24A0">
        <w:rPr>
          <w:rFonts w:ascii="Times New Roman" w:hAnsi="Times New Roman" w:cs="Times New Roman"/>
          <w:sz w:val="28"/>
          <w:szCs w:val="28"/>
        </w:rPr>
        <w:t>Көше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профилінің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негізгі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бөліктері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көше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қиылыстарында</w:t>
      </w:r>
      <w:proofErr w:type="spellEnd"/>
      <w:r w:rsidRPr="00BD24A0">
        <w:rPr>
          <w:rFonts w:ascii="Times New Roman" w:hAnsi="Times New Roman" w:cs="Times New Roman"/>
          <w:sz w:val="28"/>
          <w:szCs w:val="28"/>
        </w:rPr>
        <w:t xml:space="preserve"> </w:t>
      </w:r>
      <w:proofErr w:type="spellStart"/>
      <w:proofErr w:type="gramStart"/>
      <w:r w:rsidRPr="00BD24A0">
        <w:rPr>
          <w:rFonts w:ascii="Times New Roman" w:hAnsi="Times New Roman" w:cs="Times New Roman"/>
          <w:sz w:val="28"/>
          <w:szCs w:val="28"/>
        </w:rPr>
        <w:t>на</w:t>
      </w:r>
      <w:proofErr w:type="gramEnd"/>
      <w:r w:rsidRPr="00BD24A0">
        <w:rPr>
          <w:rFonts w:ascii="Times New Roman" w:hAnsi="Times New Roman" w:cs="Times New Roman"/>
          <w:sz w:val="28"/>
          <w:szCs w:val="28"/>
        </w:rPr>
        <w:t>қты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қабылданады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Сондықтан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симметриялық</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бейіндегі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көше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қиылыстарында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көшелерді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дұрыс</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бұрышпен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қиылысқан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кезде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және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бұрыштардағы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құрылыстың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бірдей</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биіктігі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кезінде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қатарлардағы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шеткі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ағаштар</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бі</w:t>
      </w:r>
      <w:proofErr w:type="gramStart"/>
      <w:r w:rsidRPr="00BD24A0">
        <w:rPr>
          <w:rFonts w:ascii="Times New Roman" w:hAnsi="Times New Roman" w:cs="Times New Roman"/>
          <w:sz w:val="28"/>
          <w:szCs w:val="28"/>
        </w:rPr>
        <w:t>р</w:t>
      </w:r>
      <w:proofErr w:type="spellEnd"/>
      <w:proofErr w:type="gram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жыныста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және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бір</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жаста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болуы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тиіс</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және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оларды</w:t>
      </w:r>
      <w:proofErr w:type="spellEnd"/>
      <w:r w:rsidRPr="00BD24A0">
        <w:rPr>
          <w:rFonts w:ascii="Times New Roman" w:hAnsi="Times New Roman" w:cs="Times New Roman"/>
          <w:sz w:val="28"/>
          <w:szCs w:val="28"/>
        </w:rPr>
        <w:t xml:space="preserve"> осы </w:t>
      </w:r>
      <w:proofErr w:type="spellStart"/>
      <w:r w:rsidRPr="00BD24A0">
        <w:rPr>
          <w:rFonts w:ascii="Times New Roman" w:hAnsi="Times New Roman" w:cs="Times New Roman"/>
          <w:sz w:val="28"/>
          <w:szCs w:val="28"/>
        </w:rPr>
        <w:t>көшенің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осіне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бір</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перпендикулярда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орналастыру</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керек</w:t>
      </w:r>
      <w:proofErr w:type="spellEnd"/>
      <w:r w:rsidRPr="00BD24A0">
        <w:rPr>
          <w:rFonts w:ascii="Times New Roman" w:hAnsi="Times New Roman" w:cs="Times New Roman"/>
          <w:sz w:val="28"/>
          <w:szCs w:val="28"/>
        </w:rPr>
        <w:t>.</w:t>
      </w:r>
    </w:p>
    <w:p w:rsidR="00BD24A0" w:rsidRPr="00BD24A0" w:rsidRDefault="00BD24A0" w:rsidP="00BD24A0">
      <w:pPr>
        <w:spacing w:after="0" w:line="240" w:lineRule="auto"/>
        <w:ind w:firstLine="851"/>
        <w:jc w:val="both"/>
        <w:rPr>
          <w:rFonts w:ascii="Times New Roman" w:hAnsi="Times New Roman" w:cs="Times New Roman"/>
          <w:sz w:val="28"/>
          <w:szCs w:val="28"/>
        </w:rPr>
      </w:pPr>
      <w:proofErr w:type="spellStart"/>
      <w:r w:rsidRPr="00BD24A0">
        <w:rPr>
          <w:rFonts w:ascii="Times New Roman" w:hAnsi="Times New Roman" w:cs="Times New Roman"/>
          <w:sz w:val="28"/>
          <w:szCs w:val="28"/>
        </w:rPr>
        <w:t>Көшеде</w:t>
      </w:r>
      <w:proofErr w:type="spellEnd"/>
      <w:r w:rsidRPr="00BD24A0">
        <w:rPr>
          <w:rFonts w:ascii="Times New Roman" w:hAnsi="Times New Roman" w:cs="Times New Roman"/>
          <w:sz w:val="28"/>
          <w:szCs w:val="28"/>
        </w:rPr>
        <w:t xml:space="preserve"> тек </w:t>
      </w:r>
      <w:proofErr w:type="spellStart"/>
      <w:r w:rsidRPr="00BD24A0">
        <w:rPr>
          <w:rFonts w:ascii="Times New Roman" w:hAnsi="Times New Roman" w:cs="Times New Roman"/>
          <w:sz w:val="28"/>
          <w:szCs w:val="28"/>
        </w:rPr>
        <w:t>екі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қатар</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ағаш</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болса-тротуарлардың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жиектерінде-бұл</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жолдар</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арасындағы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қашықтық</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әдетте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олардың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құрылыс</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сызықтарына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дейінгі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қашықтықтан</w:t>
      </w:r>
      <w:proofErr w:type="spellEnd"/>
      <w:r w:rsidRPr="00BD24A0">
        <w:rPr>
          <w:rFonts w:ascii="Times New Roman" w:hAnsi="Times New Roman" w:cs="Times New Roman"/>
          <w:sz w:val="28"/>
          <w:szCs w:val="28"/>
        </w:rPr>
        <w:t xml:space="preserve"> кем </w:t>
      </w:r>
      <w:proofErr w:type="spellStart"/>
      <w:r w:rsidRPr="00BD24A0">
        <w:rPr>
          <w:rFonts w:ascii="Times New Roman" w:hAnsi="Times New Roman" w:cs="Times New Roman"/>
          <w:sz w:val="28"/>
          <w:szCs w:val="28"/>
        </w:rPr>
        <w:t>болмауы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керек</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Әйтпесе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жү</w:t>
      </w:r>
      <w:proofErr w:type="gramStart"/>
      <w:r w:rsidRPr="00BD24A0">
        <w:rPr>
          <w:rFonts w:ascii="Times New Roman" w:hAnsi="Times New Roman" w:cs="Times New Roman"/>
          <w:sz w:val="28"/>
          <w:szCs w:val="28"/>
        </w:rPr>
        <w:t>р</w:t>
      </w:r>
      <w:proofErr w:type="gramEnd"/>
      <w:r w:rsidRPr="00BD24A0">
        <w:rPr>
          <w:rFonts w:ascii="Times New Roman" w:hAnsi="Times New Roman" w:cs="Times New Roman"/>
          <w:sz w:val="28"/>
          <w:szCs w:val="28"/>
        </w:rPr>
        <w:t>іс</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бөлігі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қысылып</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қалады</w:t>
      </w:r>
      <w:proofErr w:type="spellEnd"/>
      <w:r w:rsidRPr="00BD24A0">
        <w:rPr>
          <w:rFonts w:ascii="Times New Roman" w:hAnsi="Times New Roman" w:cs="Times New Roman"/>
          <w:sz w:val="28"/>
          <w:szCs w:val="28"/>
        </w:rPr>
        <w:t>.</w:t>
      </w:r>
    </w:p>
    <w:p w:rsidR="00BD24A0" w:rsidRPr="00BD24A0" w:rsidRDefault="00BD24A0" w:rsidP="00BD24A0">
      <w:pPr>
        <w:spacing w:after="0" w:line="240" w:lineRule="auto"/>
        <w:ind w:firstLine="851"/>
        <w:jc w:val="both"/>
        <w:rPr>
          <w:rFonts w:ascii="Times New Roman" w:hAnsi="Times New Roman" w:cs="Times New Roman"/>
          <w:sz w:val="28"/>
          <w:szCs w:val="28"/>
        </w:rPr>
      </w:pPr>
      <w:proofErr w:type="spellStart"/>
      <w:r w:rsidRPr="00BD24A0">
        <w:rPr>
          <w:rFonts w:ascii="Times New Roman" w:hAnsi="Times New Roman" w:cs="Times New Roman"/>
          <w:sz w:val="28"/>
          <w:szCs w:val="28"/>
        </w:rPr>
        <w:t>Екінші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жағынан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тротуарлардың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жиектерінде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орналасқ</w:t>
      </w:r>
      <w:proofErr w:type="gramStart"/>
      <w:r w:rsidRPr="00BD24A0">
        <w:rPr>
          <w:rFonts w:ascii="Times New Roman" w:hAnsi="Times New Roman" w:cs="Times New Roman"/>
          <w:sz w:val="28"/>
          <w:szCs w:val="28"/>
        </w:rPr>
        <w:t>ан</w:t>
      </w:r>
      <w:proofErr w:type="spellEnd"/>
      <w:proofErr w:type="gram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ағаштар</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қатарлары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арасындағы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қашықтық</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қатарлардан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құрылыс</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сызықтарына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дейінгі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қашықтық</w:t>
      </w:r>
      <w:proofErr w:type="spellEnd"/>
      <w:r w:rsidRPr="00BD24A0">
        <w:rPr>
          <w:rFonts w:ascii="Times New Roman" w:hAnsi="Times New Roman" w:cs="Times New Roman"/>
          <w:sz w:val="28"/>
          <w:szCs w:val="28"/>
        </w:rPr>
        <w:t xml:space="preserve"> 4-5 </w:t>
      </w:r>
      <w:proofErr w:type="spellStart"/>
      <w:r w:rsidRPr="00BD24A0">
        <w:rPr>
          <w:rFonts w:ascii="Times New Roman" w:hAnsi="Times New Roman" w:cs="Times New Roman"/>
          <w:sz w:val="28"/>
          <w:szCs w:val="28"/>
        </w:rPr>
        <w:t>еседен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аспауы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керек</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әйтпесе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көшенің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ортаңғы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бөлігі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қаңырап</w:t>
      </w:r>
      <w:proofErr w:type="spellEnd"/>
      <w:r w:rsidRPr="00BD24A0">
        <w:rPr>
          <w:rFonts w:ascii="Times New Roman" w:hAnsi="Times New Roman" w:cs="Times New Roman"/>
          <w:sz w:val="28"/>
          <w:szCs w:val="28"/>
        </w:rPr>
        <w:t xml:space="preserve"> бос </w:t>
      </w:r>
      <w:proofErr w:type="spellStart"/>
      <w:r w:rsidRPr="00BD24A0">
        <w:rPr>
          <w:rFonts w:ascii="Times New Roman" w:hAnsi="Times New Roman" w:cs="Times New Roman"/>
          <w:sz w:val="28"/>
          <w:szCs w:val="28"/>
        </w:rPr>
        <w:t>қалады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сурет</w:t>
      </w:r>
      <w:proofErr w:type="spellEnd"/>
      <w:r w:rsidRPr="00BD24A0">
        <w:rPr>
          <w:rFonts w:ascii="Times New Roman" w:hAnsi="Times New Roman" w:cs="Times New Roman"/>
          <w:sz w:val="28"/>
          <w:szCs w:val="28"/>
        </w:rPr>
        <w:t xml:space="preserve">. 107); </w:t>
      </w:r>
      <w:proofErr w:type="spellStart"/>
      <w:r w:rsidRPr="00BD24A0">
        <w:rPr>
          <w:rFonts w:ascii="Times New Roman" w:hAnsi="Times New Roman" w:cs="Times New Roman"/>
          <w:sz w:val="28"/>
          <w:szCs w:val="28"/>
        </w:rPr>
        <w:t>мұндай</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жағдайларда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жол</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бөлігін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жасыл</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жолақтармен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бөлі</w:t>
      </w:r>
      <w:proofErr w:type="gramStart"/>
      <w:r w:rsidRPr="00BD24A0">
        <w:rPr>
          <w:rFonts w:ascii="Times New Roman" w:hAnsi="Times New Roman" w:cs="Times New Roman"/>
          <w:sz w:val="28"/>
          <w:szCs w:val="28"/>
        </w:rPr>
        <w:t>п</w:t>
      </w:r>
      <w:proofErr w:type="spellEnd"/>
      <w:proofErr w:type="gram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оларға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бұталар</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немесе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кішкентай</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ағаштар</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отырғызған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жөн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көше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қозғалысы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жағдайында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рұқсат</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етілген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жерлерде</w:t>
      </w:r>
      <w:proofErr w:type="spellEnd"/>
      <w:r w:rsidRPr="00BD24A0">
        <w:rPr>
          <w:rFonts w:ascii="Times New Roman" w:hAnsi="Times New Roman" w:cs="Times New Roman"/>
          <w:sz w:val="28"/>
          <w:szCs w:val="28"/>
        </w:rPr>
        <w:t>).</w:t>
      </w:r>
    </w:p>
    <w:p w:rsidR="00BD24A0" w:rsidRPr="00BD24A0" w:rsidRDefault="00BD24A0" w:rsidP="00BD24A0">
      <w:pPr>
        <w:spacing w:after="0" w:line="240" w:lineRule="auto"/>
        <w:ind w:firstLine="851"/>
        <w:jc w:val="both"/>
        <w:rPr>
          <w:rFonts w:ascii="Times New Roman" w:hAnsi="Times New Roman" w:cs="Times New Roman"/>
          <w:sz w:val="28"/>
          <w:szCs w:val="28"/>
        </w:rPr>
      </w:pPr>
      <w:proofErr w:type="spellStart"/>
      <w:r w:rsidRPr="00BD24A0">
        <w:rPr>
          <w:rFonts w:ascii="Times New Roman" w:hAnsi="Times New Roman" w:cs="Times New Roman"/>
          <w:sz w:val="28"/>
          <w:szCs w:val="28"/>
        </w:rPr>
        <w:t>Көше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профилінің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сәулет</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өнерінде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қарапайым</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көше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екпелерінде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орналасқ</w:t>
      </w:r>
      <w:proofErr w:type="gramStart"/>
      <w:r w:rsidRPr="00BD24A0">
        <w:rPr>
          <w:rFonts w:ascii="Times New Roman" w:hAnsi="Times New Roman" w:cs="Times New Roman"/>
          <w:sz w:val="28"/>
          <w:szCs w:val="28"/>
        </w:rPr>
        <w:t>ан</w:t>
      </w:r>
      <w:proofErr w:type="spellEnd"/>
      <w:proofErr w:type="gram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ағаштардың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биіктігі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үлкен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мәнге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ие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Бұл</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биіктік</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уақыт</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өте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келе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өзгереді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бірақ</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сіз</w:t>
      </w:r>
      <w:proofErr w:type="spellEnd"/>
      <w:r w:rsidRPr="00BD24A0">
        <w:rPr>
          <w:rFonts w:ascii="Times New Roman" w:hAnsi="Times New Roman" w:cs="Times New Roman"/>
          <w:sz w:val="28"/>
          <w:szCs w:val="28"/>
        </w:rPr>
        <w:t xml:space="preserve"> осы </w:t>
      </w:r>
      <w:proofErr w:type="spellStart"/>
      <w:r w:rsidRPr="00BD24A0">
        <w:rPr>
          <w:rFonts w:ascii="Times New Roman" w:hAnsi="Times New Roman" w:cs="Times New Roman"/>
          <w:sz w:val="28"/>
          <w:szCs w:val="28"/>
        </w:rPr>
        <w:t>профильдің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есептік</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мерзіміне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w:t>
      </w:r>
      <w:proofErr w:type="gramStart"/>
      <w:r w:rsidRPr="00BD24A0">
        <w:rPr>
          <w:rFonts w:ascii="Times New Roman" w:hAnsi="Times New Roman" w:cs="Times New Roman"/>
          <w:sz w:val="28"/>
          <w:szCs w:val="28"/>
        </w:rPr>
        <w:t>ше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ен</w:t>
      </w:r>
      <w:proofErr w:type="gramEnd"/>
      <w:r w:rsidRPr="00BD24A0">
        <w:rPr>
          <w:rFonts w:ascii="Times New Roman" w:hAnsi="Times New Roman" w:cs="Times New Roman"/>
          <w:sz w:val="28"/>
          <w:szCs w:val="28"/>
        </w:rPr>
        <w:t>і</w:t>
      </w:r>
      <w:proofErr w:type="spellEnd"/>
      <w:r w:rsidRPr="00BD24A0">
        <w:rPr>
          <w:rFonts w:ascii="Times New Roman" w:hAnsi="Times New Roman" w:cs="Times New Roman"/>
          <w:sz w:val="28"/>
          <w:szCs w:val="28"/>
        </w:rPr>
        <w:t xml:space="preserve"> мен </w:t>
      </w:r>
      <w:proofErr w:type="spellStart"/>
      <w:r w:rsidRPr="00BD24A0">
        <w:rPr>
          <w:rFonts w:ascii="Times New Roman" w:hAnsi="Times New Roman" w:cs="Times New Roman"/>
          <w:sz w:val="28"/>
          <w:szCs w:val="28"/>
        </w:rPr>
        <w:t>оның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профилінің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сипатына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байланысты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ағаштардың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максималды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және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минималды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биіктігінің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шектерін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белгілей</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аласыз</w:t>
      </w:r>
      <w:proofErr w:type="spellEnd"/>
      <w:r w:rsidRPr="00BD24A0">
        <w:rPr>
          <w:rFonts w:ascii="Times New Roman" w:hAnsi="Times New Roman" w:cs="Times New Roman"/>
          <w:sz w:val="28"/>
          <w:szCs w:val="28"/>
        </w:rPr>
        <w:t>.</w:t>
      </w:r>
    </w:p>
    <w:p w:rsidR="00BD24A0" w:rsidRPr="00BD24A0" w:rsidRDefault="00BD24A0" w:rsidP="00BD24A0">
      <w:pPr>
        <w:spacing w:after="0" w:line="240" w:lineRule="auto"/>
        <w:ind w:firstLine="851"/>
        <w:jc w:val="both"/>
        <w:rPr>
          <w:rFonts w:ascii="Times New Roman" w:hAnsi="Times New Roman" w:cs="Times New Roman"/>
          <w:sz w:val="28"/>
          <w:szCs w:val="28"/>
        </w:rPr>
      </w:pPr>
      <w:proofErr w:type="spellStart"/>
      <w:r w:rsidRPr="00BD24A0">
        <w:rPr>
          <w:rFonts w:ascii="Times New Roman" w:hAnsi="Times New Roman" w:cs="Times New Roman"/>
          <w:sz w:val="28"/>
          <w:szCs w:val="28"/>
        </w:rPr>
        <w:lastRenderedPageBreak/>
        <w:t>Көшені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көгалдандыру</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үшін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есептік</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кезең</w:t>
      </w:r>
      <w:proofErr w:type="spellEnd"/>
      <w:r w:rsidRPr="00BD24A0">
        <w:rPr>
          <w:rFonts w:ascii="Times New Roman" w:hAnsi="Times New Roman" w:cs="Times New Roman"/>
          <w:sz w:val="28"/>
          <w:szCs w:val="28"/>
        </w:rPr>
        <w:t xml:space="preserve"> 25-30 </w:t>
      </w:r>
      <w:proofErr w:type="spellStart"/>
      <w:r w:rsidRPr="00BD24A0">
        <w:rPr>
          <w:rFonts w:ascii="Times New Roman" w:hAnsi="Times New Roman" w:cs="Times New Roman"/>
          <w:sz w:val="28"/>
          <w:szCs w:val="28"/>
        </w:rPr>
        <w:t>жылға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тең</w:t>
      </w:r>
      <w:proofErr w:type="spellEnd"/>
      <w:r w:rsidRPr="00BD24A0">
        <w:rPr>
          <w:rFonts w:ascii="Times New Roman" w:hAnsi="Times New Roman" w:cs="Times New Roman"/>
          <w:sz w:val="28"/>
          <w:szCs w:val="28"/>
        </w:rPr>
        <w:t xml:space="preserve"> </w:t>
      </w:r>
      <w:proofErr w:type="spellStart"/>
      <w:proofErr w:type="gramStart"/>
      <w:r w:rsidRPr="00BD24A0">
        <w:rPr>
          <w:rFonts w:ascii="Times New Roman" w:hAnsi="Times New Roman" w:cs="Times New Roman"/>
          <w:sz w:val="28"/>
          <w:szCs w:val="28"/>
        </w:rPr>
        <w:t>деп</w:t>
      </w:r>
      <w:proofErr w:type="spellEnd"/>
      <w:proofErr w:type="gram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қабылдануы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тиіс</w:t>
      </w:r>
      <w:proofErr w:type="spellEnd"/>
      <w:r w:rsidRPr="00BD24A0">
        <w:rPr>
          <w:rFonts w:ascii="Times New Roman" w:hAnsi="Times New Roman" w:cs="Times New Roman"/>
          <w:sz w:val="28"/>
          <w:szCs w:val="28"/>
        </w:rPr>
        <w:t xml:space="preserve">. Осы </w:t>
      </w:r>
      <w:proofErr w:type="spellStart"/>
      <w:r w:rsidRPr="00BD24A0">
        <w:rPr>
          <w:rFonts w:ascii="Times New Roman" w:hAnsi="Times New Roman" w:cs="Times New Roman"/>
          <w:sz w:val="28"/>
          <w:szCs w:val="28"/>
        </w:rPr>
        <w:t>мерзімге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керек</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бағдарлауға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қатысты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есепке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алу</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динамикасының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өсу</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ағаш</w:t>
      </w:r>
      <w:proofErr w:type="spellEnd"/>
      <w:r w:rsidRPr="00BD24A0">
        <w:rPr>
          <w:rFonts w:ascii="Times New Roman" w:hAnsi="Times New Roman" w:cs="Times New Roman"/>
          <w:sz w:val="28"/>
          <w:szCs w:val="28"/>
        </w:rPr>
        <w:t>.</w:t>
      </w:r>
    </w:p>
    <w:p w:rsidR="00BD24A0" w:rsidRPr="00BD24A0" w:rsidRDefault="00BD24A0" w:rsidP="00BD24A0">
      <w:pPr>
        <w:spacing w:after="0" w:line="240" w:lineRule="auto"/>
        <w:ind w:firstLine="851"/>
        <w:jc w:val="both"/>
        <w:rPr>
          <w:rFonts w:ascii="Times New Roman" w:hAnsi="Times New Roman" w:cs="Times New Roman"/>
          <w:sz w:val="28"/>
          <w:szCs w:val="28"/>
        </w:rPr>
      </w:pPr>
      <w:r w:rsidRPr="00BD24A0">
        <w:rPr>
          <w:rFonts w:ascii="Times New Roman" w:hAnsi="Times New Roman" w:cs="Times New Roman"/>
          <w:sz w:val="28"/>
          <w:szCs w:val="28"/>
        </w:rPr>
        <w:t xml:space="preserve">Тар </w:t>
      </w:r>
      <w:proofErr w:type="spellStart"/>
      <w:r w:rsidRPr="00BD24A0">
        <w:rPr>
          <w:rFonts w:ascii="Times New Roman" w:hAnsi="Times New Roman" w:cs="Times New Roman"/>
          <w:sz w:val="28"/>
          <w:szCs w:val="28"/>
        </w:rPr>
        <w:t>көшелердегі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қарапайым</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екпелерде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отырғызылғ</w:t>
      </w:r>
      <w:proofErr w:type="gramStart"/>
      <w:r w:rsidRPr="00BD24A0">
        <w:rPr>
          <w:rFonts w:ascii="Times New Roman" w:hAnsi="Times New Roman" w:cs="Times New Roman"/>
          <w:sz w:val="28"/>
          <w:szCs w:val="28"/>
        </w:rPr>
        <w:t>ан</w:t>
      </w:r>
      <w:proofErr w:type="spellEnd"/>
      <w:proofErr w:type="gram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ағаштардың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түрлері</w:t>
      </w:r>
      <w:proofErr w:type="spellEnd"/>
      <w:r w:rsidRPr="00BD24A0">
        <w:rPr>
          <w:rFonts w:ascii="Times New Roman" w:hAnsi="Times New Roman" w:cs="Times New Roman"/>
          <w:sz w:val="28"/>
          <w:szCs w:val="28"/>
        </w:rPr>
        <w:t xml:space="preserve"> мен </w:t>
      </w:r>
      <w:proofErr w:type="spellStart"/>
      <w:r w:rsidRPr="00BD24A0">
        <w:rPr>
          <w:rFonts w:ascii="Times New Roman" w:hAnsi="Times New Roman" w:cs="Times New Roman"/>
          <w:sz w:val="28"/>
          <w:szCs w:val="28"/>
        </w:rPr>
        <w:t>жасын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таңдау</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кезінде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олардың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отырғызудан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кейінгі</w:t>
      </w:r>
      <w:proofErr w:type="spellEnd"/>
      <w:r w:rsidRPr="00BD24A0">
        <w:rPr>
          <w:rFonts w:ascii="Times New Roman" w:hAnsi="Times New Roman" w:cs="Times New Roman"/>
          <w:sz w:val="28"/>
          <w:szCs w:val="28"/>
        </w:rPr>
        <w:t xml:space="preserve"> 20-25 </w:t>
      </w:r>
      <w:proofErr w:type="spellStart"/>
      <w:r w:rsidRPr="00BD24A0">
        <w:rPr>
          <w:rFonts w:ascii="Times New Roman" w:hAnsi="Times New Roman" w:cs="Times New Roman"/>
          <w:sz w:val="28"/>
          <w:szCs w:val="28"/>
        </w:rPr>
        <w:t>жылдағы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өсуін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ескеру</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қажет</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Есептік</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кезеңнің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соңына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қарай</w:t>
      </w:r>
      <w:proofErr w:type="spellEnd"/>
      <w:r w:rsidRPr="00BD24A0">
        <w:rPr>
          <w:rFonts w:ascii="Times New Roman" w:hAnsi="Times New Roman" w:cs="Times New Roman"/>
          <w:sz w:val="28"/>
          <w:szCs w:val="28"/>
        </w:rPr>
        <w:t xml:space="preserve"> осы </w:t>
      </w:r>
      <w:proofErr w:type="spellStart"/>
      <w:r w:rsidRPr="00BD24A0">
        <w:rPr>
          <w:rFonts w:ascii="Times New Roman" w:hAnsi="Times New Roman" w:cs="Times New Roman"/>
          <w:sz w:val="28"/>
          <w:szCs w:val="28"/>
        </w:rPr>
        <w:t>екпелердің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биіктігі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құрылыстың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қызыл</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сызықтары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арасындағы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көшенің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енінен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аспауы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тиіс</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сурет</w:t>
      </w:r>
      <w:proofErr w:type="spellEnd"/>
      <w:r w:rsidRPr="00BD24A0">
        <w:rPr>
          <w:rFonts w:ascii="Times New Roman" w:hAnsi="Times New Roman" w:cs="Times New Roman"/>
          <w:sz w:val="28"/>
          <w:szCs w:val="28"/>
        </w:rPr>
        <w:t xml:space="preserve">. 106), </w:t>
      </w:r>
      <w:proofErr w:type="spellStart"/>
      <w:r w:rsidRPr="00BD24A0">
        <w:rPr>
          <w:rFonts w:ascii="Times New Roman" w:hAnsi="Times New Roman" w:cs="Times New Roman"/>
          <w:sz w:val="28"/>
          <w:szCs w:val="28"/>
        </w:rPr>
        <w:t>әйтпесе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есептік</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кезеңнің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соңында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екпелер</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тым</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w:t>
      </w:r>
      <w:proofErr w:type="gramStart"/>
      <w:r w:rsidRPr="00BD24A0">
        <w:rPr>
          <w:rFonts w:ascii="Times New Roman" w:hAnsi="Times New Roman" w:cs="Times New Roman"/>
          <w:sz w:val="28"/>
          <w:szCs w:val="28"/>
        </w:rPr>
        <w:t>п</w:t>
      </w:r>
      <w:proofErr w:type="spellEnd"/>
      <w:proofErr w:type="gram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жиналып</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көшеге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көлеңке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түсіреді</w:t>
      </w:r>
      <w:proofErr w:type="spellEnd"/>
      <w:r w:rsidRPr="00BD24A0">
        <w:rPr>
          <w:rFonts w:ascii="Times New Roman" w:hAnsi="Times New Roman" w:cs="Times New Roman"/>
          <w:sz w:val="28"/>
          <w:szCs w:val="28"/>
        </w:rPr>
        <w:t>.</w:t>
      </w:r>
    </w:p>
    <w:p w:rsidR="007377A1" w:rsidRDefault="00BD24A0" w:rsidP="00BD24A0">
      <w:pPr>
        <w:spacing w:after="0" w:line="240" w:lineRule="auto"/>
        <w:ind w:firstLine="851"/>
        <w:jc w:val="both"/>
        <w:rPr>
          <w:rFonts w:ascii="Times New Roman" w:hAnsi="Times New Roman" w:cs="Times New Roman"/>
          <w:sz w:val="28"/>
          <w:szCs w:val="28"/>
          <w:lang w:val="kk-KZ"/>
        </w:rPr>
      </w:pPr>
      <w:proofErr w:type="spellStart"/>
      <w:r w:rsidRPr="00BD24A0">
        <w:rPr>
          <w:rFonts w:ascii="Times New Roman" w:hAnsi="Times New Roman" w:cs="Times New Roman"/>
          <w:sz w:val="28"/>
          <w:szCs w:val="28"/>
        </w:rPr>
        <w:t>Бі</w:t>
      </w:r>
      <w:proofErr w:type="gramStart"/>
      <w:r w:rsidRPr="00BD24A0">
        <w:rPr>
          <w:rFonts w:ascii="Times New Roman" w:hAnsi="Times New Roman" w:cs="Times New Roman"/>
          <w:sz w:val="28"/>
          <w:szCs w:val="28"/>
        </w:rPr>
        <w:t>р</w:t>
      </w:r>
      <w:proofErr w:type="spellEnd"/>
      <w:proofErr w:type="gram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қабатты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құрылысы</w:t>
      </w:r>
      <w:proofErr w:type="spellEnd"/>
      <w:r w:rsidRPr="00BD24A0">
        <w:rPr>
          <w:rFonts w:ascii="Times New Roman" w:hAnsi="Times New Roman" w:cs="Times New Roman"/>
          <w:sz w:val="28"/>
          <w:szCs w:val="28"/>
        </w:rPr>
        <w:t xml:space="preserve"> бар </w:t>
      </w:r>
      <w:proofErr w:type="spellStart"/>
      <w:r w:rsidRPr="00BD24A0">
        <w:rPr>
          <w:rFonts w:ascii="Times New Roman" w:hAnsi="Times New Roman" w:cs="Times New Roman"/>
          <w:sz w:val="28"/>
          <w:szCs w:val="28"/>
        </w:rPr>
        <w:t>көшелердегі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қарапайым</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көше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екпелерінің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биіктігі</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есеп</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айырысу</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кезеңінің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соңында</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ғимараттардың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биіктігінен</w:t>
      </w:r>
      <w:proofErr w:type="spellEnd"/>
      <w:r w:rsidRPr="00BD24A0">
        <w:rPr>
          <w:rFonts w:ascii="Times New Roman" w:hAnsi="Times New Roman" w:cs="Times New Roman"/>
          <w:sz w:val="28"/>
          <w:szCs w:val="28"/>
        </w:rPr>
        <w:t xml:space="preserve"> 4-5 </w:t>
      </w:r>
      <w:proofErr w:type="spellStart"/>
      <w:r w:rsidRPr="00BD24A0">
        <w:rPr>
          <w:rFonts w:ascii="Times New Roman" w:hAnsi="Times New Roman" w:cs="Times New Roman"/>
          <w:sz w:val="28"/>
          <w:szCs w:val="28"/>
        </w:rPr>
        <w:t>еседен</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аспауы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тиіс</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әйтпесе</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құрылыстың</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айқындылығы</w:t>
      </w:r>
      <w:proofErr w:type="spellEnd"/>
      <w:r w:rsidRPr="00BD24A0">
        <w:rPr>
          <w:rFonts w:ascii="Times New Roman" w:hAnsi="Times New Roman" w:cs="Times New Roman"/>
          <w:sz w:val="28"/>
          <w:szCs w:val="28"/>
        </w:rPr>
        <w:t xml:space="preserve"> </w:t>
      </w:r>
      <w:proofErr w:type="spellStart"/>
      <w:r w:rsidRPr="00BD24A0">
        <w:rPr>
          <w:rFonts w:ascii="Times New Roman" w:hAnsi="Times New Roman" w:cs="Times New Roman"/>
          <w:sz w:val="28"/>
          <w:szCs w:val="28"/>
        </w:rPr>
        <w:t>жоғалады</w:t>
      </w:r>
      <w:proofErr w:type="spellEnd"/>
      <w:r w:rsidRPr="00BD24A0">
        <w:rPr>
          <w:rFonts w:ascii="Times New Roman" w:hAnsi="Times New Roman" w:cs="Times New Roman"/>
          <w:sz w:val="28"/>
          <w:szCs w:val="28"/>
        </w:rPr>
        <w:t>.</w:t>
      </w:r>
    </w:p>
    <w:p w:rsidR="00BD24A0" w:rsidRDefault="00BD24A0" w:rsidP="00BD24A0">
      <w:pPr>
        <w:spacing w:after="0" w:line="240" w:lineRule="auto"/>
        <w:ind w:firstLine="851"/>
        <w:jc w:val="both"/>
        <w:rPr>
          <w:rFonts w:ascii="Times New Roman" w:hAnsi="Times New Roman" w:cs="Times New Roman"/>
          <w:sz w:val="28"/>
          <w:szCs w:val="28"/>
          <w:lang w:val="kk-KZ"/>
        </w:rPr>
      </w:pPr>
      <w:r>
        <w:rPr>
          <w:noProof/>
          <w:sz w:val="24"/>
          <w:szCs w:val="24"/>
        </w:rPr>
        <w:drawing>
          <wp:inline distT="0" distB="0" distL="0" distR="0" wp14:anchorId="524FBAAD" wp14:editId="57B96366">
            <wp:extent cx="5540413" cy="3923414"/>
            <wp:effectExtent l="0" t="0" r="3175" b="127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37453" cy="3921318"/>
                    </a:xfrm>
                    <a:prstGeom prst="rect">
                      <a:avLst/>
                    </a:prstGeom>
                    <a:noFill/>
                    <a:ln>
                      <a:noFill/>
                    </a:ln>
                  </pic:spPr>
                </pic:pic>
              </a:graphicData>
            </a:graphic>
          </wp:inline>
        </w:drawing>
      </w:r>
    </w:p>
    <w:p w:rsidR="00BD24A0" w:rsidRPr="00BD24A0" w:rsidRDefault="00BD24A0" w:rsidP="00BD24A0">
      <w:pPr>
        <w:spacing w:after="0" w:line="240" w:lineRule="auto"/>
        <w:ind w:firstLine="851"/>
        <w:jc w:val="both"/>
        <w:rPr>
          <w:rFonts w:ascii="Times New Roman" w:hAnsi="Times New Roman" w:cs="Times New Roman"/>
          <w:sz w:val="28"/>
          <w:szCs w:val="28"/>
          <w:lang w:val="kk-KZ"/>
        </w:rPr>
      </w:pPr>
      <w:r w:rsidRPr="00BD24A0">
        <w:rPr>
          <w:rFonts w:ascii="Times New Roman" w:hAnsi="Times New Roman" w:cs="Times New Roman"/>
          <w:sz w:val="28"/>
          <w:szCs w:val="28"/>
          <w:lang w:val="kk-KZ"/>
        </w:rPr>
        <w:t>Сондықтан, аз қабатты ғимараттары бар тар көшелердегі қарапайым екпелерде негізінен төмен өсетін немесе баяу өсетін тұқымдарды (мысалы, сфералық қайың қабығы, Линден, жылқы каштан) пайдалану керек, мысалы, теректер сияқты үлкен, тез өсетін ағаштарды пайдаланбаңыз: канадалық, қара және Түркістан.</w:t>
      </w:r>
    </w:p>
    <w:p w:rsidR="00BD24A0" w:rsidRPr="00BD24A0" w:rsidRDefault="00BD24A0" w:rsidP="00BD24A0">
      <w:pPr>
        <w:spacing w:after="0" w:line="240" w:lineRule="auto"/>
        <w:ind w:firstLine="851"/>
        <w:jc w:val="both"/>
        <w:rPr>
          <w:rFonts w:ascii="Times New Roman" w:hAnsi="Times New Roman" w:cs="Times New Roman"/>
          <w:sz w:val="28"/>
          <w:szCs w:val="28"/>
          <w:lang w:val="kk-KZ"/>
        </w:rPr>
      </w:pPr>
      <w:r w:rsidRPr="00BD24A0">
        <w:rPr>
          <w:rFonts w:ascii="Times New Roman" w:hAnsi="Times New Roman" w:cs="Times New Roman"/>
          <w:sz w:val="28"/>
          <w:szCs w:val="28"/>
          <w:lang w:val="kk-KZ"/>
        </w:rPr>
        <w:t>Ағаш биіктігінің ең үлкен шегі қызыл құрылыс сызықтары арасындағы ені 20-25 м дейінгі көшелер үшін маңызды.</w:t>
      </w:r>
    </w:p>
    <w:p w:rsidR="00BD24A0" w:rsidRPr="00BD24A0" w:rsidRDefault="00BD24A0" w:rsidP="00BD24A0">
      <w:pPr>
        <w:spacing w:after="0" w:line="240" w:lineRule="auto"/>
        <w:ind w:firstLine="851"/>
        <w:jc w:val="both"/>
        <w:rPr>
          <w:rFonts w:ascii="Times New Roman" w:hAnsi="Times New Roman" w:cs="Times New Roman"/>
          <w:sz w:val="28"/>
          <w:szCs w:val="28"/>
          <w:lang w:val="kk-KZ"/>
        </w:rPr>
      </w:pPr>
      <w:r w:rsidRPr="00BD24A0">
        <w:rPr>
          <w:rFonts w:ascii="Times New Roman" w:hAnsi="Times New Roman" w:cs="Times New Roman"/>
          <w:sz w:val="28"/>
          <w:szCs w:val="28"/>
          <w:lang w:val="kk-KZ"/>
        </w:rPr>
        <w:t>Қаланың кең көшелері үшін тағы бір шек маңызды— көше еніне қатысты ағаштың ең кішкентай биіктігі. Екпелерді нығайтқаннан кейін (отырғызғаннан кейін 2-3 жылдан кейін) олардың биіктігі мүмкіндігінше көше енінің кемінде 1/6—1/8 болатындай ағаштарды таңдау керек, әйтпесе екпелер тиісті сәндік әсер бермейді. Жүріс бөлігін жиектейтін ағаштардың биіктігі сол себептер бойынша оның енінің 1/4-1/5 кем болмауы тиіс</w:t>
      </w:r>
    </w:p>
    <w:p w:rsidR="00BD24A0" w:rsidRPr="00BD24A0" w:rsidRDefault="00BD24A0" w:rsidP="00BD24A0">
      <w:pPr>
        <w:spacing w:after="0" w:line="240" w:lineRule="auto"/>
        <w:ind w:firstLine="851"/>
        <w:jc w:val="both"/>
        <w:rPr>
          <w:rFonts w:ascii="Times New Roman" w:hAnsi="Times New Roman" w:cs="Times New Roman"/>
          <w:sz w:val="28"/>
          <w:szCs w:val="28"/>
          <w:lang w:val="kk-KZ"/>
        </w:rPr>
      </w:pPr>
      <w:r w:rsidRPr="00BD24A0">
        <w:rPr>
          <w:rFonts w:ascii="Times New Roman" w:hAnsi="Times New Roman" w:cs="Times New Roman"/>
          <w:sz w:val="28"/>
          <w:szCs w:val="28"/>
          <w:lang w:val="kk-KZ"/>
        </w:rPr>
        <w:t>(сур. 107).</w:t>
      </w:r>
    </w:p>
    <w:p w:rsidR="00BD24A0" w:rsidRDefault="00BD24A0" w:rsidP="00BD24A0">
      <w:pPr>
        <w:spacing w:after="0" w:line="240" w:lineRule="auto"/>
        <w:ind w:firstLine="851"/>
        <w:jc w:val="both"/>
        <w:rPr>
          <w:rFonts w:ascii="Times New Roman" w:hAnsi="Times New Roman" w:cs="Times New Roman"/>
          <w:sz w:val="28"/>
          <w:szCs w:val="28"/>
          <w:lang w:val="kk-KZ"/>
        </w:rPr>
      </w:pPr>
      <w:r w:rsidRPr="00BD24A0">
        <w:rPr>
          <w:rFonts w:ascii="Times New Roman" w:hAnsi="Times New Roman" w:cs="Times New Roman"/>
          <w:sz w:val="28"/>
          <w:szCs w:val="28"/>
          <w:lang w:val="kk-KZ"/>
        </w:rPr>
        <w:lastRenderedPageBreak/>
        <w:t>Көше екпелерінде жиі қолданылатын 5-8 жастағы көшеттердің биіктігі сопақша тәж пішіндері үшін 2,5-3,5 м және Пирамида пішіндері үшін кең көшелерде тек екі қатар ағаш отырғызған кезде, мүмкін болса, ересек немесе жартылай ересек ағаштарды қолдану керек. Көше еніне " / "немесе" / " жетпейтін жас ағаштар биік ағаштармен үйлескенде ғана тиісті көрініске ие болады (күріш. 108).</w:t>
      </w:r>
    </w:p>
    <w:p w:rsidR="00BD24A0" w:rsidRDefault="00BD24A0" w:rsidP="00BD24A0">
      <w:pPr>
        <w:spacing w:after="0" w:line="240" w:lineRule="auto"/>
        <w:ind w:firstLine="851"/>
        <w:jc w:val="both"/>
        <w:rPr>
          <w:rFonts w:ascii="Times New Roman" w:hAnsi="Times New Roman" w:cs="Times New Roman"/>
          <w:sz w:val="28"/>
          <w:szCs w:val="28"/>
          <w:lang w:val="kk-KZ"/>
        </w:rPr>
      </w:pPr>
      <w:r>
        <w:rPr>
          <w:noProof/>
          <w:sz w:val="24"/>
          <w:szCs w:val="24"/>
        </w:rPr>
        <w:drawing>
          <wp:inline distT="0" distB="0" distL="0" distR="0" wp14:anchorId="53E65208" wp14:editId="45E5CF67">
            <wp:extent cx="5699747" cy="598613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99476" cy="5985845"/>
                    </a:xfrm>
                    <a:prstGeom prst="rect">
                      <a:avLst/>
                    </a:prstGeom>
                    <a:noFill/>
                    <a:ln>
                      <a:noFill/>
                    </a:ln>
                  </pic:spPr>
                </pic:pic>
              </a:graphicData>
            </a:graphic>
          </wp:inline>
        </w:drawing>
      </w:r>
    </w:p>
    <w:p w:rsidR="00BD24A0" w:rsidRPr="00BD24A0" w:rsidRDefault="00BD24A0" w:rsidP="00BD24A0">
      <w:pPr>
        <w:spacing w:after="0" w:line="240" w:lineRule="auto"/>
        <w:ind w:firstLine="851"/>
        <w:jc w:val="both"/>
        <w:rPr>
          <w:rFonts w:ascii="Times New Roman" w:hAnsi="Times New Roman" w:cs="Times New Roman"/>
          <w:sz w:val="28"/>
          <w:szCs w:val="28"/>
          <w:lang w:val="kk-KZ"/>
        </w:rPr>
      </w:pPr>
      <w:r w:rsidRPr="00BD24A0">
        <w:rPr>
          <w:rFonts w:ascii="Times New Roman" w:hAnsi="Times New Roman" w:cs="Times New Roman"/>
          <w:sz w:val="28"/>
          <w:szCs w:val="28"/>
          <w:lang w:val="kk-KZ"/>
        </w:rPr>
        <w:t>Көшенің бойлық профилінде қатардағы ағаштар әдетте бір-бірінен 5-6 м қашықтықта орналасады. Көшелерде отырғызылған барлық дерлік кең тұқымды түрлерге қатысты мұндай қашықтық отырғызғаннан кейін 25-30 жыл ішінде ағаштардың жақсы өсуін қамтамасыз ету үшін жеткілікті. Ең үлкен және тез өсетін ағаштарды (теректер сияқты - қара, күміс және канадалық) отырғызған кезде ғана бұл қашықтық 7—ден 9 м-ге дейін қабылданады. кішкентай диаметрлі (атап айтқанда пирамида тәрізді) немесе кесу үшін ағаштар отырғызған кезде олардың арасындағы қашықтықты 4,0-4,5 м-ге дейін азайтуға болады.</w:t>
      </w:r>
    </w:p>
    <w:p w:rsidR="00BD24A0" w:rsidRPr="00BD24A0" w:rsidRDefault="00BD24A0" w:rsidP="00BD24A0">
      <w:pPr>
        <w:spacing w:after="0" w:line="240" w:lineRule="auto"/>
        <w:ind w:firstLine="851"/>
        <w:jc w:val="both"/>
        <w:rPr>
          <w:rFonts w:ascii="Times New Roman" w:hAnsi="Times New Roman" w:cs="Times New Roman"/>
          <w:sz w:val="28"/>
          <w:szCs w:val="28"/>
          <w:lang w:val="kk-KZ"/>
        </w:rPr>
      </w:pPr>
      <w:r w:rsidRPr="00BD24A0">
        <w:rPr>
          <w:rFonts w:ascii="Times New Roman" w:hAnsi="Times New Roman" w:cs="Times New Roman"/>
          <w:sz w:val="28"/>
          <w:szCs w:val="28"/>
          <w:lang w:val="kk-KZ"/>
        </w:rPr>
        <w:lastRenderedPageBreak/>
        <w:t>Жас ағаштарды отырғызғаннан кейінгі алғашқы жылдары көгалдандырудың тез әсерін алу үшін, соңғылары көбінесе бір-бірінен 3,0-3,5 м қашықтықта отырғызылады, содан кейін екпелерді бүлдіріп, әр екінші ағашты алып тастап, жойылған ағаштарды бүлінген немесе кептірілген үлгілерді ауыстыру үшін пайдаланады. Сондай—ақ, келесі әдіс мүмкін: 3,0-3,5 м қашықтықта тез өсетін тұқымдардың үлгілері баяу өсетін тұқымдармен алмастырылады, олар кейіннен көше безендіріледі; соңғы жасқа жеткеннен кейін, олар жеткілікті сәндік бола бастайды, тез өсетін тұқымдардың үлгілері алынып тасталады және негізгі тұқымның үлгілері бір-бірінен 6-7 м қалыпты қашықтықта қалады.</w:t>
      </w:r>
    </w:p>
    <w:p w:rsidR="00BD24A0" w:rsidRPr="00BD24A0" w:rsidRDefault="00BD24A0" w:rsidP="00BD24A0">
      <w:pPr>
        <w:spacing w:after="0" w:line="240" w:lineRule="auto"/>
        <w:ind w:firstLine="851"/>
        <w:jc w:val="both"/>
        <w:rPr>
          <w:rFonts w:ascii="Times New Roman" w:hAnsi="Times New Roman" w:cs="Times New Roman"/>
          <w:sz w:val="28"/>
          <w:szCs w:val="28"/>
          <w:lang w:val="kk-KZ"/>
        </w:rPr>
      </w:pPr>
      <w:r w:rsidRPr="00BD24A0">
        <w:rPr>
          <w:rFonts w:ascii="Times New Roman" w:hAnsi="Times New Roman" w:cs="Times New Roman"/>
          <w:sz w:val="28"/>
          <w:szCs w:val="28"/>
          <w:lang w:val="kk-KZ"/>
        </w:rPr>
        <w:t>Көшенің бойлық бейіні бойынша қатардағы көше екпелерін орналастыруға, әсіресе көлденең бейіні біркелкі бөлінген кезде немесе көшені бір типті ғимараттармен салу кезінде әртүрлілікті енгізу керек және көшенің бүкіл ұзына бойына бірдей ағаш отырғызумен шектелмеу керек. Кварталдардың бұрыштарында және ішкі-кварталдық жолдарға жақындағанда тәждің сипатымен, жапырақтардың түсімен және т.б. ерекшеленетін басқа тұқымдағы неғұрлым биік немесе неғұрлым төмен ағаштармен екпелер қатарын аяқтаған жөн (сурет. 111).</w:t>
      </w:r>
    </w:p>
    <w:p w:rsidR="00BD24A0" w:rsidRPr="00BD24A0" w:rsidRDefault="00BD24A0" w:rsidP="00BD24A0">
      <w:pPr>
        <w:spacing w:after="0" w:line="240" w:lineRule="auto"/>
        <w:ind w:firstLine="851"/>
        <w:jc w:val="both"/>
        <w:rPr>
          <w:rFonts w:ascii="Times New Roman" w:hAnsi="Times New Roman" w:cs="Times New Roman"/>
          <w:sz w:val="28"/>
          <w:szCs w:val="28"/>
          <w:lang w:val="kk-KZ"/>
        </w:rPr>
      </w:pPr>
      <w:r w:rsidRPr="00BD24A0">
        <w:rPr>
          <w:rFonts w:ascii="Times New Roman" w:hAnsi="Times New Roman" w:cs="Times New Roman"/>
          <w:sz w:val="28"/>
          <w:szCs w:val="28"/>
          <w:lang w:val="kk-KZ"/>
        </w:rPr>
        <w:t>Көшенің бойлық профилінде ағаш екпелерінің қатарын құру кезінде кейде бір, екі немесе үш ағаш арқылы ауыспалы тұқымдар қолданылады (мысалдарды қараңыз). 109, 110).</w:t>
      </w:r>
    </w:p>
    <w:p w:rsidR="00BD24A0" w:rsidRPr="00BD24A0" w:rsidRDefault="00BD24A0" w:rsidP="00BD24A0">
      <w:pPr>
        <w:spacing w:after="0" w:line="240" w:lineRule="auto"/>
        <w:ind w:firstLine="851"/>
        <w:jc w:val="both"/>
        <w:rPr>
          <w:rFonts w:ascii="Times New Roman" w:hAnsi="Times New Roman" w:cs="Times New Roman"/>
          <w:sz w:val="28"/>
          <w:szCs w:val="28"/>
          <w:lang w:val="kk-KZ"/>
        </w:rPr>
      </w:pPr>
      <w:r w:rsidRPr="00BD24A0">
        <w:rPr>
          <w:rFonts w:ascii="Times New Roman" w:hAnsi="Times New Roman" w:cs="Times New Roman"/>
          <w:sz w:val="28"/>
          <w:szCs w:val="28"/>
          <w:lang w:val="kk-KZ"/>
        </w:rPr>
        <w:t>Пирамида тәрізді және дөңгелек тәжі бар ағаштарды бір ағаш арқылы ауыстыру көшенің кез-келген жауапты бөлігін ерекше атап өту керек жерде қолданылуы керек. Суретте көрсетілген 2 Ағаш арқылы бірдей формалардың ырғағы тыныш. 109 және көшенің ені 30 м және одан көп болған кезде қолданылады. Жақсы нәтиже сфералық пішіндердің сопақ тәрізді түрлерімен ауысуы мүмкін (сурет. 110), сондай-ақ ағаштардың биіктігі, олардың тәждерінің формалары және т.б. арасындағы Әртүрлі қатынастардағы ағаш түрлерінің басқа да комбинациялары.</w:t>
      </w:r>
    </w:p>
    <w:p w:rsidR="00BD24A0" w:rsidRPr="00BD24A0" w:rsidRDefault="00BD24A0" w:rsidP="00BD24A0">
      <w:pPr>
        <w:spacing w:after="0" w:line="240" w:lineRule="auto"/>
        <w:ind w:firstLine="851"/>
        <w:jc w:val="both"/>
        <w:rPr>
          <w:rFonts w:ascii="Times New Roman" w:hAnsi="Times New Roman" w:cs="Times New Roman"/>
          <w:sz w:val="28"/>
          <w:szCs w:val="28"/>
          <w:lang w:val="kk-KZ"/>
        </w:rPr>
      </w:pPr>
      <w:r w:rsidRPr="00BD24A0">
        <w:rPr>
          <w:rFonts w:ascii="Times New Roman" w:hAnsi="Times New Roman" w:cs="Times New Roman"/>
          <w:sz w:val="28"/>
          <w:szCs w:val="28"/>
          <w:lang w:val="kk-KZ"/>
        </w:rPr>
        <w:t>Қатардағы алқаағаштарда кезектестіру үшін тұқымдыларды таңдау кезінде олардың өсу серпінін ескеру қажет, ал жекелеген жағдайларда олардың биіктіктерінің арақатынасы бүкіл есептік кезеңнің жалғасуында шамамен бірдей болып қалатындай етіп ағаш тұқымдарын таңдау қажет.</w:t>
      </w:r>
    </w:p>
    <w:p w:rsidR="00BD24A0" w:rsidRPr="00BD24A0" w:rsidRDefault="00BD24A0" w:rsidP="00BD24A0">
      <w:pPr>
        <w:spacing w:after="0" w:line="240" w:lineRule="auto"/>
        <w:ind w:firstLine="851"/>
        <w:jc w:val="both"/>
        <w:rPr>
          <w:rFonts w:ascii="Times New Roman" w:hAnsi="Times New Roman" w:cs="Times New Roman"/>
          <w:sz w:val="28"/>
          <w:szCs w:val="28"/>
          <w:lang w:val="kk-KZ"/>
        </w:rPr>
      </w:pPr>
      <w:r w:rsidRPr="00BD24A0">
        <w:rPr>
          <w:rFonts w:ascii="Times New Roman" w:hAnsi="Times New Roman" w:cs="Times New Roman"/>
          <w:sz w:val="28"/>
          <w:szCs w:val="28"/>
          <w:lang w:val="kk-KZ"/>
        </w:rPr>
        <w:t>Бұған жыл сайынғы орташа өсуін білдіретін сандар қажетті арақатынаста болатындай және отырғызылған ағаштардың биіктігі бірдей арақатынаста болатындай етіп отырғызылған ағаштардың түрлерін таңдау арқылы қол жеткізуге болады.</w:t>
      </w:r>
    </w:p>
    <w:p w:rsidR="00BD24A0" w:rsidRDefault="00BD24A0" w:rsidP="00BD24A0">
      <w:pPr>
        <w:spacing w:after="0" w:line="240" w:lineRule="auto"/>
        <w:ind w:firstLine="851"/>
        <w:jc w:val="both"/>
        <w:rPr>
          <w:rFonts w:ascii="Times New Roman" w:hAnsi="Times New Roman" w:cs="Times New Roman"/>
          <w:sz w:val="28"/>
          <w:szCs w:val="28"/>
          <w:lang w:val="kk-KZ"/>
        </w:rPr>
      </w:pPr>
      <w:r w:rsidRPr="00BD24A0">
        <w:rPr>
          <w:rFonts w:ascii="Times New Roman" w:hAnsi="Times New Roman" w:cs="Times New Roman"/>
          <w:sz w:val="28"/>
          <w:szCs w:val="28"/>
          <w:lang w:val="kk-KZ"/>
        </w:rPr>
        <w:t>Мысалы, егер сіз биіктігі 2: 1 қатынасында тәждердің пирамида және сопақ тәрізді пішіні бар екі тұқымның комбинациясын таңдауыңыз керек болса (сурет. 109), содан кейін сіз бұл үшін терек пирамидасын (жыл сайынғы өсу 1 Г дейін) және жапырақты үйеңкі (жыл сайынғы өсу шамамен 0,5 м) қолдана аласыз. Егер осы ағаштардың көшеттерінің өсуі сол арақатынаста болса, онда ол бүкіл есептік кезеңде тұрақты болып қалады (мұнда ағаштардың жасына байланысты жыл сайынғы өсу мөлшерінің шамалы ауытқуларын ескермеуге болады).</w:t>
      </w:r>
    </w:p>
    <w:p w:rsidR="00BD24A0" w:rsidRDefault="00BD24A0" w:rsidP="00BD24A0">
      <w:pPr>
        <w:spacing w:after="0" w:line="240" w:lineRule="auto"/>
        <w:ind w:firstLine="851"/>
        <w:jc w:val="both"/>
        <w:rPr>
          <w:rFonts w:ascii="Times New Roman" w:hAnsi="Times New Roman" w:cs="Times New Roman"/>
          <w:sz w:val="28"/>
          <w:szCs w:val="28"/>
          <w:lang w:val="kk-KZ"/>
        </w:rPr>
      </w:pPr>
      <w:r w:rsidRPr="0050133B">
        <w:rPr>
          <w:noProof/>
          <w:sz w:val="28"/>
          <w:szCs w:val="28"/>
        </w:rPr>
        <w:lastRenderedPageBreak/>
        <w:drawing>
          <wp:inline distT="0" distB="0" distL="0" distR="0" wp14:anchorId="78276B74" wp14:editId="1B523EA6">
            <wp:extent cx="5199321" cy="8761228"/>
            <wp:effectExtent l="0" t="0" r="1905" b="1905"/>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99007" cy="8760700"/>
                    </a:xfrm>
                    <a:prstGeom prst="rect">
                      <a:avLst/>
                    </a:prstGeom>
                    <a:noFill/>
                    <a:ln>
                      <a:noFill/>
                    </a:ln>
                  </pic:spPr>
                </pic:pic>
              </a:graphicData>
            </a:graphic>
          </wp:inline>
        </w:drawing>
      </w:r>
    </w:p>
    <w:p w:rsidR="00BD24A0" w:rsidRPr="00BD24A0" w:rsidRDefault="00BD24A0" w:rsidP="00BD24A0">
      <w:pPr>
        <w:spacing w:after="0" w:line="240" w:lineRule="auto"/>
        <w:ind w:firstLine="851"/>
        <w:jc w:val="both"/>
        <w:rPr>
          <w:rFonts w:ascii="Times New Roman" w:hAnsi="Times New Roman" w:cs="Times New Roman"/>
          <w:sz w:val="28"/>
          <w:szCs w:val="28"/>
          <w:lang w:val="kk-KZ"/>
        </w:rPr>
      </w:pPr>
      <w:r w:rsidRPr="00BD24A0">
        <w:rPr>
          <w:rFonts w:ascii="Times New Roman" w:hAnsi="Times New Roman" w:cs="Times New Roman"/>
          <w:sz w:val="28"/>
          <w:szCs w:val="28"/>
          <w:lang w:val="kk-KZ"/>
        </w:rPr>
        <w:lastRenderedPageBreak/>
        <w:t>Олардың өсу динамикасын ескере отырып, тұқымдарды таңдауға мысал ретінде 2:3 биіктік қатынасын беретін Линден мен жылқы каштанының тіркесімі (сурет. 110).</w:t>
      </w:r>
    </w:p>
    <w:p w:rsidR="00BD24A0" w:rsidRPr="00BD24A0" w:rsidRDefault="00BD24A0" w:rsidP="00BD24A0">
      <w:pPr>
        <w:spacing w:after="0" w:line="240" w:lineRule="auto"/>
        <w:ind w:firstLine="851"/>
        <w:jc w:val="both"/>
        <w:rPr>
          <w:rFonts w:ascii="Times New Roman" w:hAnsi="Times New Roman" w:cs="Times New Roman"/>
          <w:sz w:val="28"/>
          <w:szCs w:val="28"/>
          <w:lang w:val="kk-KZ"/>
        </w:rPr>
      </w:pPr>
      <w:r w:rsidRPr="00BD24A0">
        <w:rPr>
          <w:rFonts w:ascii="Times New Roman" w:hAnsi="Times New Roman" w:cs="Times New Roman"/>
          <w:sz w:val="28"/>
          <w:szCs w:val="28"/>
          <w:lang w:val="kk-KZ"/>
        </w:rPr>
        <w:t>Дәл осындай әдісті саябақтарда, алаңдарда және басқа да жасыл құрылыс объектілерінде ағаш топтарын құру кезінде қолдану ұсынылады.</w:t>
      </w:r>
    </w:p>
    <w:p w:rsidR="00BD24A0" w:rsidRPr="00BD24A0" w:rsidRDefault="00BD24A0" w:rsidP="00BD24A0">
      <w:pPr>
        <w:spacing w:after="0" w:line="240" w:lineRule="auto"/>
        <w:ind w:firstLine="851"/>
        <w:jc w:val="both"/>
        <w:rPr>
          <w:rFonts w:ascii="Times New Roman" w:hAnsi="Times New Roman" w:cs="Times New Roman"/>
          <w:sz w:val="28"/>
          <w:szCs w:val="28"/>
          <w:lang w:val="kk-KZ"/>
        </w:rPr>
      </w:pPr>
      <w:r w:rsidRPr="00BD24A0">
        <w:rPr>
          <w:rFonts w:ascii="Times New Roman" w:hAnsi="Times New Roman" w:cs="Times New Roman"/>
          <w:sz w:val="28"/>
          <w:szCs w:val="28"/>
          <w:lang w:val="kk-KZ"/>
        </w:rPr>
        <w:t>Егер отырғызылған ағаштардың тұқымдары * олардың ұшар бастары габариттерінің талап етілетін арақатынасында шамалы ауытқулар алынатындай таңдалса, онда тұқымдардың бірінің (немесе екеуінің де) ағаштарын мезгіл-мезгіл алуға болады .кесу (егер, әрине, олар кесуге шыдай алса). Ағаштар мен бұталарды қырқу біздің қалалар мен кенттердің көріктендіру деңгейінің ұдайы артуына байланысты көшелерде, алаңдарда, жағалауларда және т.б. тұрақты түрдегі екпелерде кеңінен қолданылуы тиіс.</w:t>
      </w:r>
    </w:p>
    <w:p w:rsidR="00BD24A0" w:rsidRPr="00BD24A0" w:rsidRDefault="00BD24A0" w:rsidP="00BD24A0">
      <w:pPr>
        <w:spacing w:after="0" w:line="240" w:lineRule="auto"/>
        <w:ind w:firstLine="851"/>
        <w:jc w:val="both"/>
        <w:rPr>
          <w:rFonts w:ascii="Times New Roman" w:hAnsi="Times New Roman" w:cs="Times New Roman"/>
          <w:sz w:val="28"/>
          <w:szCs w:val="28"/>
          <w:lang w:val="kk-KZ"/>
        </w:rPr>
      </w:pPr>
      <w:r w:rsidRPr="00BD24A0">
        <w:rPr>
          <w:rFonts w:ascii="Times New Roman" w:hAnsi="Times New Roman" w:cs="Times New Roman"/>
          <w:sz w:val="28"/>
          <w:szCs w:val="28"/>
          <w:lang w:val="kk-KZ"/>
        </w:rPr>
        <w:t>Көшенің бойлық профилі бойынша қарапайым екпелерге әртүрлілікті енгізудің тағы бір әдісі-дұрыс жерлерде олқылықтар жасау.</w:t>
      </w:r>
    </w:p>
    <w:p w:rsidR="00BD24A0" w:rsidRPr="00BD24A0" w:rsidRDefault="00BD24A0" w:rsidP="00BD24A0">
      <w:pPr>
        <w:spacing w:after="0" w:line="240" w:lineRule="auto"/>
        <w:ind w:firstLine="851"/>
        <w:jc w:val="both"/>
        <w:rPr>
          <w:rFonts w:ascii="Times New Roman" w:hAnsi="Times New Roman" w:cs="Times New Roman"/>
          <w:sz w:val="28"/>
          <w:szCs w:val="28"/>
          <w:lang w:val="kk-KZ"/>
        </w:rPr>
      </w:pPr>
      <w:r w:rsidRPr="00BD24A0">
        <w:rPr>
          <w:rFonts w:ascii="Times New Roman" w:hAnsi="Times New Roman" w:cs="Times New Roman"/>
          <w:sz w:val="28"/>
          <w:szCs w:val="28"/>
          <w:lang w:val="kk-KZ"/>
        </w:rPr>
        <w:t>Жасыл желектер құрылыс архитектурасын жаппауы керек, керісінше оны анықтауға ықпал етуі керек. Осы мақсатта құрылыстың жауапты учаскелерінде (мысалы, қоғамдық ғимараттардың жанында) көшенің ағаш екпелерінде партер көктерімен — қырқылған бұталармен, көгалмен, гүлзарлармен безендірілетін бөліктер жасалады және кейде осы көшені көгалдандыруда қолданылатын негізгі тұқымнан ерекшеленетін ағаштармен шектеседі (сурет. 112).</w:t>
      </w:r>
    </w:p>
    <w:p w:rsidR="00BD24A0" w:rsidRPr="00BD24A0" w:rsidRDefault="00BD24A0" w:rsidP="00BD24A0">
      <w:pPr>
        <w:spacing w:after="0" w:line="240" w:lineRule="auto"/>
        <w:ind w:firstLine="851"/>
        <w:jc w:val="both"/>
        <w:rPr>
          <w:rFonts w:ascii="Times New Roman" w:hAnsi="Times New Roman" w:cs="Times New Roman"/>
          <w:sz w:val="28"/>
          <w:szCs w:val="28"/>
          <w:lang w:val="kk-KZ"/>
        </w:rPr>
      </w:pPr>
      <w:r w:rsidRPr="00BD24A0">
        <w:rPr>
          <w:rFonts w:ascii="Times New Roman" w:hAnsi="Times New Roman" w:cs="Times New Roman"/>
          <w:sz w:val="28"/>
          <w:szCs w:val="28"/>
          <w:lang w:val="kk-KZ"/>
        </w:rPr>
        <w:t>Көшенің көркемдік келбетін жасауда үй-жайлардағы ағаш-бұта екпелері үлкен рөл атқарады. Олардың рөлі әсіресе көшенің қызыл сызықтарынан көп немесе аз маңызды шегіністерде үлкен. Көшенің ені 10-12 м, көшенің жасыл желегі көшені алмастырады.</w:t>
      </w:r>
    </w:p>
    <w:p w:rsidR="00BD24A0" w:rsidRPr="00BD24A0" w:rsidRDefault="00BD24A0" w:rsidP="00BD24A0">
      <w:pPr>
        <w:spacing w:after="0" w:line="240" w:lineRule="auto"/>
        <w:ind w:firstLine="851"/>
        <w:jc w:val="both"/>
        <w:rPr>
          <w:rFonts w:ascii="Times New Roman" w:hAnsi="Times New Roman" w:cs="Times New Roman"/>
          <w:sz w:val="28"/>
          <w:szCs w:val="28"/>
          <w:lang w:val="kk-KZ"/>
        </w:rPr>
      </w:pPr>
      <w:r w:rsidRPr="00BD24A0">
        <w:rPr>
          <w:rFonts w:ascii="Times New Roman" w:hAnsi="Times New Roman" w:cs="Times New Roman"/>
          <w:sz w:val="28"/>
          <w:szCs w:val="28"/>
          <w:lang w:val="kk-KZ"/>
        </w:rPr>
        <w:t>Үй-жайлардағы ағаш екпелері, әдетте, көшенің қызыл сызықтарынан әр түрлі қашықтықта еркін орналастырылады және ағаштар арасындағы өзара қашықтыққа да, қолданылатын түрлерге де қатысты қандай да бір геометриялық заңдылықты сақтамай орналастырылады. Осылайша, ғимараттардың архитектурасын толықтыратын жылжымайтын мүлік көшеттері көше жасыл дизайнына сызықтық көше екпелерінің қатаң ырғағына қарсы әдемілік элементін енгізеді.</w:t>
      </w:r>
    </w:p>
    <w:p w:rsidR="00BD24A0" w:rsidRDefault="00BD24A0" w:rsidP="00BD24A0">
      <w:pPr>
        <w:spacing w:after="0" w:line="240" w:lineRule="auto"/>
        <w:ind w:firstLine="851"/>
        <w:jc w:val="both"/>
        <w:rPr>
          <w:rFonts w:ascii="Times New Roman" w:hAnsi="Times New Roman" w:cs="Times New Roman"/>
          <w:sz w:val="28"/>
          <w:szCs w:val="28"/>
          <w:lang w:val="kk-KZ"/>
        </w:rPr>
      </w:pPr>
      <w:r w:rsidRPr="00BD24A0">
        <w:rPr>
          <w:rFonts w:ascii="Times New Roman" w:hAnsi="Times New Roman" w:cs="Times New Roman"/>
          <w:sz w:val="28"/>
          <w:szCs w:val="28"/>
          <w:lang w:val="kk-KZ"/>
        </w:rPr>
        <w:t>Ағаш екпелерімен салыстырғанда көшелерді көгалдандырудың басқа элементтері (көгалдар жолақтары, гүлзарлар, хеджирлеу және еркін өсетін бұталар) көше өлшемдерінде соншалықты айқын ерекшеленбейді, бірақ көше профилінің композициясында да маңызды рөл атқарады.</w:t>
      </w:r>
    </w:p>
    <w:p w:rsidR="00BD24A0" w:rsidRPr="00BD24A0" w:rsidRDefault="00BD24A0" w:rsidP="00BD24A0">
      <w:pPr>
        <w:spacing w:after="0" w:line="240" w:lineRule="auto"/>
        <w:ind w:firstLine="851"/>
        <w:jc w:val="both"/>
        <w:rPr>
          <w:rFonts w:ascii="Times New Roman" w:hAnsi="Times New Roman" w:cs="Times New Roman"/>
          <w:sz w:val="28"/>
          <w:szCs w:val="28"/>
          <w:lang w:val="kk-KZ"/>
        </w:rPr>
      </w:pPr>
      <w:bookmarkStart w:id="0" w:name="_GoBack"/>
      <w:bookmarkEnd w:id="0"/>
    </w:p>
    <w:sectPr w:rsidR="00BD24A0" w:rsidRPr="00BD24A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24A0"/>
    <w:rsid w:val="007377A1"/>
    <w:rsid w:val="00BD24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D24A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D24A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D24A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D24A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1491</Words>
  <Characters>8504</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2020-10-18T18:38:00Z</dcterms:created>
  <dcterms:modified xsi:type="dcterms:W3CDTF">2020-10-18T18:41:00Z</dcterms:modified>
</cp:coreProperties>
</file>